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37" w:rsidRDefault="00D95637">
      <w:pPr>
        <w:pStyle w:val="Heading3"/>
      </w:pPr>
    </w:p>
    <w:p w:rsidR="00D95637" w:rsidRDefault="006F65D4" w:rsidP="00CB60A2">
      <w:pPr>
        <w:pStyle w:val="Heading2"/>
      </w:pPr>
      <w:r>
        <w:t>Current Activities</w:t>
      </w:r>
    </w:p>
    <w:p w:rsidR="00D95637" w:rsidRDefault="00D41812">
      <w:pPr>
        <w:pStyle w:val="normal0"/>
      </w:pPr>
      <w:r>
        <w:t>The site remains closed, but curators have been able to access the museum by special request for a few essential task</w:t>
      </w:r>
      <w:r w:rsidR="000552C4">
        <w:t>s</w:t>
      </w:r>
      <w:r>
        <w:t>.</w:t>
      </w:r>
    </w:p>
    <w:p w:rsidR="003E437F" w:rsidRDefault="003E437F">
      <w:pPr>
        <w:pStyle w:val="normal0"/>
      </w:pPr>
    </w:p>
    <w:p w:rsidR="003E437F" w:rsidRDefault="003E437F">
      <w:pPr>
        <w:pStyle w:val="normal0"/>
      </w:pPr>
      <w:r>
        <w:t xml:space="preserve">We are now able to reveal that the loan of our 080 card sorter is for Bletchley Park’s new </w:t>
      </w:r>
      <w:r w:rsidR="000D7E8B">
        <w:t xml:space="preserve">WW2 </w:t>
      </w:r>
      <w:r>
        <w:t xml:space="preserve">exhibition to be opened next year. The machine still needs a new glass top cover to be made and a same size piece of plywood to put in </w:t>
      </w:r>
      <w:r w:rsidR="00844645">
        <w:t xml:space="preserve">its </w:t>
      </w:r>
      <w:r>
        <w:t>place instead during shipment.</w:t>
      </w:r>
    </w:p>
    <w:p w:rsidR="003E437F" w:rsidRDefault="003E437F">
      <w:pPr>
        <w:pStyle w:val="normal0"/>
      </w:pPr>
    </w:p>
    <w:p w:rsidR="003E437F" w:rsidRDefault="003E437F">
      <w:pPr>
        <w:pStyle w:val="normal0"/>
      </w:pPr>
      <w:r>
        <w:t>In addition, our colleagues in Böblingen are making some audio recordings of working unit record machines</w:t>
      </w:r>
      <w:r w:rsidR="002A3B80">
        <w:t>.</w:t>
      </w:r>
      <w:r>
        <w:t xml:space="preserve"> </w:t>
      </w:r>
      <w:r w:rsidR="002A3B80">
        <w:t>They have already sent a recording of</w:t>
      </w:r>
      <w:r>
        <w:t xml:space="preserve"> their sorter</w:t>
      </w:r>
      <w:r w:rsidR="00844645">
        <w:t>,</w:t>
      </w:r>
      <w:r>
        <w:t xml:space="preserve"> </w:t>
      </w:r>
      <w:r w:rsidR="00844645">
        <w:t>which</w:t>
      </w:r>
      <w:r>
        <w:t xml:space="preserve"> will be used in the audio guide to the exhibition.</w:t>
      </w:r>
    </w:p>
    <w:p w:rsidR="003E437F" w:rsidRDefault="003E437F">
      <w:pPr>
        <w:pStyle w:val="normal0"/>
      </w:pPr>
    </w:p>
    <w:p w:rsidR="003E437F" w:rsidRDefault="003E437F">
      <w:pPr>
        <w:pStyle w:val="normal0"/>
      </w:pPr>
      <w:r>
        <w:t xml:space="preserve">The new </w:t>
      </w:r>
      <w:r w:rsidR="00844645">
        <w:t xml:space="preserve">photo archive </w:t>
      </w:r>
      <w:r>
        <w:t xml:space="preserve">section referenced last time has been added to the </w:t>
      </w:r>
      <w:r w:rsidR="0074545F">
        <w:t xml:space="preserve">museum </w:t>
      </w:r>
      <w:r>
        <w:t xml:space="preserve">website under 'photographs' - a large personal collection of IBM hardware photographs collected by Peter S over the years. </w:t>
      </w:r>
      <w:hyperlink r:id="rId7" w:history="1">
        <w:r w:rsidR="00844645" w:rsidRPr="00BC6FF8">
          <w:rPr>
            <w:rStyle w:val="Hyperlink"/>
          </w:rPr>
          <w:t>http://igonta.net/hursley/IBM%20Hardware/</w:t>
        </w:r>
      </w:hyperlink>
      <w:r w:rsidR="00844645">
        <w:t xml:space="preserve"> </w:t>
      </w:r>
    </w:p>
    <w:p w:rsidR="003E437F" w:rsidRDefault="003E437F">
      <w:pPr>
        <w:pStyle w:val="normal0"/>
      </w:pPr>
    </w:p>
    <w:p w:rsidR="003E437F" w:rsidRDefault="003E437F">
      <w:pPr>
        <w:pStyle w:val="normal0"/>
      </w:pPr>
      <w:r>
        <w:t xml:space="preserve">Further progress on the Extreme Blue project </w:t>
      </w:r>
      <w:r w:rsidR="00844645">
        <w:t xml:space="preserve">has been made </w:t>
      </w:r>
      <w:r>
        <w:t xml:space="preserve">with the acquisition of 3 iPads </w:t>
      </w:r>
      <w:r w:rsidR="00844645">
        <w:t>borrowed from another laboratory project. The prototype app is ready and is being tidied up. Curators have prepared some initial</w:t>
      </w:r>
      <w:r>
        <w:t xml:space="preserve"> inputs for the app. </w:t>
      </w:r>
    </w:p>
    <w:p w:rsidR="00844645" w:rsidRDefault="00844645">
      <w:pPr>
        <w:pStyle w:val="normal0"/>
      </w:pPr>
    </w:p>
    <w:p w:rsidR="002A3C75" w:rsidRDefault="002A3C75">
      <w:pPr>
        <w:pStyle w:val="normal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1042035</wp:posOffset>
            </wp:positionV>
            <wp:extent cx="4676775" cy="3505200"/>
            <wp:effectExtent l="19050" t="0" r="9525" b="0"/>
            <wp:wrapSquare wrapText="bothSides"/>
            <wp:docPr id="3" name="Picture 0" descr="Photo 21-10-2021, 10 47 43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21-10-2021, 10 47 43_s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645">
        <w:t xml:space="preserve">Thanks to the agreement by the committee at the last meeting for a small grant, we have now had the clock banner produced. </w:t>
      </w:r>
      <w:r>
        <w:t>An actual clock will stand in front of the large clock image when we put it out on display.</w:t>
      </w:r>
    </w:p>
    <w:p w:rsidR="002A3C75" w:rsidRDefault="002A3C75">
      <w:pPr>
        <w:pStyle w:val="normal0"/>
      </w:pPr>
    </w:p>
    <w:p w:rsidR="00844645" w:rsidRDefault="002A3C75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5998210" cy="7997825"/>
            <wp:effectExtent l="19050" t="0" r="2540" b="0"/>
            <wp:docPr id="2" name="Picture 1" descr="Photo 29-09-2021, 12 53 2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29-09-2021, 12 53 24_sm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645" w:rsidSect="00D95637">
      <w:headerReference w:type="default" r:id="rId10"/>
      <w:footerReference w:type="default" r:id="rId11"/>
      <w:pgSz w:w="11906" w:h="16838"/>
      <w:pgMar w:top="1440" w:right="1230" w:bottom="1440" w:left="123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E9" w:rsidRDefault="00671EE9" w:rsidP="00D95637">
      <w:r>
        <w:separator/>
      </w:r>
    </w:p>
  </w:endnote>
  <w:endnote w:type="continuationSeparator" w:id="1">
    <w:p w:rsidR="00671EE9" w:rsidRDefault="00671EE9" w:rsidP="00D9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37" w:rsidRDefault="006F65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Web Site: </w:t>
    </w:r>
    <w:hyperlink r:id="rId1">
      <w:r>
        <w:rPr>
          <w:color w:val="0000FF"/>
          <w:u w:val="single"/>
        </w:rPr>
        <w:t>https://hursley.slx-online.biz/</w:t>
      </w:r>
    </w:hyperlink>
  </w:p>
  <w:p w:rsidR="00D95637" w:rsidRDefault="006F65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IBM Contact: </w:t>
    </w:r>
    <w:hyperlink r:id="rId2">
      <w:r>
        <w:rPr>
          <w:color w:val="0000FF"/>
          <w:u w:val="single"/>
        </w:rPr>
        <w:t>Hursley Communications</w:t>
      </w:r>
    </w:hyperlink>
    <w:r>
      <w:rPr>
        <w:color w:val="000000"/>
      </w:rPr>
      <w:tab/>
      <w:t xml:space="preserve">        Curator Contact: </w:t>
    </w:r>
    <w:hyperlink r:id="rId3">
      <w:r>
        <w:rPr>
          <w:color w:val="0000FF"/>
          <w:u w:val="single"/>
        </w:rPr>
        <w:t>Peter Short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E9" w:rsidRDefault="00671EE9" w:rsidP="00D95637">
      <w:r>
        <w:separator/>
      </w:r>
    </w:p>
  </w:footnote>
  <w:footnote w:type="continuationSeparator" w:id="1">
    <w:p w:rsidR="00671EE9" w:rsidRDefault="00671EE9" w:rsidP="00D95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37" w:rsidRDefault="006F65D4">
    <w:pPr>
      <w:pStyle w:val="Heading1"/>
    </w:pPr>
    <w:r>
      <w:t xml:space="preserve">Hursley Museum Services – </w:t>
    </w:r>
    <w:r w:rsidR="00D41812">
      <w:t>Nov</w:t>
    </w:r>
    <w:r>
      <w:t>ember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37"/>
    <w:rsid w:val="00027613"/>
    <w:rsid w:val="000552C4"/>
    <w:rsid w:val="000D7E8B"/>
    <w:rsid w:val="001B50BF"/>
    <w:rsid w:val="002A3B80"/>
    <w:rsid w:val="002A3C75"/>
    <w:rsid w:val="003E437F"/>
    <w:rsid w:val="006550BA"/>
    <w:rsid w:val="006666F1"/>
    <w:rsid w:val="00671EE9"/>
    <w:rsid w:val="006F65D4"/>
    <w:rsid w:val="0074545F"/>
    <w:rsid w:val="00844645"/>
    <w:rsid w:val="009F4523"/>
    <w:rsid w:val="009F5CC0"/>
    <w:rsid w:val="00A956D4"/>
    <w:rsid w:val="00C52F68"/>
    <w:rsid w:val="00CB60A2"/>
    <w:rsid w:val="00D21D7F"/>
    <w:rsid w:val="00D41812"/>
    <w:rsid w:val="00D77856"/>
    <w:rsid w:val="00D95637"/>
    <w:rsid w:val="00DA2A8C"/>
    <w:rsid w:val="00F5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68"/>
  </w:style>
  <w:style w:type="paragraph" w:styleId="Heading1">
    <w:name w:val="heading 1"/>
    <w:basedOn w:val="normal0"/>
    <w:next w:val="normal0"/>
    <w:rsid w:val="00D9563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D95637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D95637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D9563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956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956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D95637"/>
  </w:style>
  <w:style w:type="paragraph" w:styleId="Title">
    <w:name w:val="Title"/>
    <w:basedOn w:val="normal0"/>
    <w:next w:val="normal0"/>
    <w:rsid w:val="00D9563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95637"/>
  </w:style>
  <w:style w:type="paragraph" w:styleId="Subtitle">
    <w:name w:val="Subtitle"/>
    <w:basedOn w:val="normal0"/>
    <w:next w:val="normal0"/>
    <w:rsid w:val="00D956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F45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1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812"/>
  </w:style>
  <w:style w:type="paragraph" w:styleId="Footer">
    <w:name w:val="footer"/>
    <w:basedOn w:val="Normal"/>
    <w:link w:val="FooterChar"/>
    <w:uiPriority w:val="99"/>
    <w:semiHidden/>
    <w:unhideWhenUsed/>
    <w:rsid w:val="00D41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812"/>
  </w:style>
  <w:style w:type="paragraph" w:styleId="BalloonText">
    <w:name w:val="Balloon Text"/>
    <w:basedOn w:val="Normal"/>
    <w:link w:val="BalloonTextChar"/>
    <w:uiPriority w:val="99"/>
    <w:semiHidden/>
    <w:unhideWhenUsed/>
    <w:rsid w:val="0084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gonta.net/hursley/IBM%20Hardwar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s@slx-online.biz" TargetMode="External"/><Relationship Id="rId2" Type="http://schemas.openxmlformats.org/officeDocument/2006/relationships/hyperlink" Target="mailto:Connex@uk.ibm.com" TargetMode="External"/><Relationship Id="rId1" Type="http://schemas.openxmlformats.org/officeDocument/2006/relationships/hyperlink" Target="https://hursley.slx-online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dcAms85n5CEhWovH1r7D9AZpA==">AMUW2mXm4bKgvtQRGOk3QEcdNTeWY8MsYSPvoPt0Vh9JvL70EmIuAujhI1+Er13mqyRT06ddk4eeHwRHhX2t5t61mRCzcXFFMCXuNQwAsfld9zR/OzCD33M=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SLX</dc:creator>
  <cp:lastModifiedBy>Peter Short</cp:lastModifiedBy>
  <cp:revision>7</cp:revision>
  <cp:lastPrinted>2021-11-11T14:38:00Z</cp:lastPrinted>
  <dcterms:created xsi:type="dcterms:W3CDTF">2021-11-11T14:36:00Z</dcterms:created>
  <dcterms:modified xsi:type="dcterms:W3CDTF">2021-11-15T16:26:00Z</dcterms:modified>
</cp:coreProperties>
</file>